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B5968" w14:textId="687983EC" w:rsidR="004B3746" w:rsidRDefault="004B3746">
      <w:pPr>
        <w:rPr>
          <w:rFonts w:ascii="DINOT-Bold" w:hAnsi="DINOT-Bold"/>
          <w:b/>
          <w:bCs/>
          <w:sz w:val="28"/>
          <w:szCs w:val="28"/>
        </w:rPr>
      </w:pPr>
      <w:r>
        <w:rPr>
          <w:rFonts w:ascii="DINOT-Bold" w:hAnsi="DINOT-Bold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BCFA61E" wp14:editId="6CC63FF8">
            <wp:simplePos x="0" y="0"/>
            <wp:positionH relativeFrom="column">
              <wp:posOffset>5543550</wp:posOffset>
            </wp:positionH>
            <wp:positionV relativeFrom="paragraph">
              <wp:posOffset>-714375</wp:posOffset>
            </wp:positionV>
            <wp:extent cx="736584" cy="854254"/>
            <wp:effectExtent l="0" t="0" r="6985" b="3175"/>
            <wp:wrapNone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sig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57" cy="87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DINOT-Bold" w:hAnsi="DINOT-Bold"/>
          <w:b/>
          <w:bCs/>
          <w:noProof/>
          <w:sz w:val="28"/>
          <w:szCs w:val="28"/>
        </w:rPr>
        <w:drawing>
          <wp:anchor distT="0" distB="0" distL="114300" distR="114300" simplePos="0" relativeHeight="251658241" behindDoc="1" locked="0" layoutInCell="1" allowOverlap="1" wp14:anchorId="1A1892B8" wp14:editId="7949957F">
            <wp:simplePos x="0" y="0"/>
            <wp:positionH relativeFrom="column">
              <wp:posOffset>-847725</wp:posOffset>
            </wp:positionH>
            <wp:positionV relativeFrom="paragraph">
              <wp:posOffset>-873377</wp:posOffset>
            </wp:positionV>
            <wp:extent cx="1777907" cy="1257300"/>
            <wp:effectExtent l="0" t="0" r="0" b="0"/>
            <wp:wrapNone/>
            <wp:docPr id="1" name="Picture 1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o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907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2A3C56" w14:textId="191BA6F9" w:rsidR="001B7D60" w:rsidRPr="00887F58" w:rsidRDefault="001B7D60" w:rsidP="001B7D60">
      <w:pPr>
        <w:tabs>
          <w:tab w:val="left" w:pos="5670"/>
        </w:tabs>
        <w:spacing w:after="0"/>
        <w:rPr>
          <w:rFonts w:cs="Calibri"/>
          <w:b/>
          <w:sz w:val="28"/>
        </w:rPr>
      </w:pPr>
      <w:r>
        <w:rPr>
          <w:rFonts w:cs="Calibri"/>
          <w:b/>
          <w:sz w:val="28"/>
        </w:rPr>
        <w:t xml:space="preserve">Welsh Athletics </w:t>
      </w:r>
      <w:r w:rsidR="009407AD">
        <w:rPr>
          <w:rFonts w:cs="Calibri"/>
          <w:b/>
          <w:sz w:val="28"/>
        </w:rPr>
        <w:t>Endurance Officials</w:t>
      </w:r>
      <w:r>
        <w:rPr>
          <w:rFonts w:cs="Calibri"/>
          <w:b/>
          <w:sz w:val="28"/>
        </w:rPr>
        <w:t xml:space="preserve"> Meeting </w:t>
      </w:r>
      <w:r w:rsidRPr="00887F58">
        <w:rPr>
          <w:rFonts w:cs="Calibri"/>
          <w:b/>
          <w:sz w:val="28"/>
        </w:rPr>
        <w:t xml:space="preserve">Minutes </w:t>
      </w:r>
    </w:p>
    <w:p w14:paraId="4359AE19" w14:textId="6551FD96" w:rsidR="001B7D60" w:rsidRPr="00887F58" w:rsidRDefault="001B7D60" w:rsidP="001B7D60">
      <w:pPr>
        <w:tabs>
          <w:tab w:val="left" w:pos="8690"/>
        </w:tabs>
        <w:spacing w:after="0"/>
        <w:rPr>
          <w:rFonts w:cs="Calibri"/>
          <w:b/>
          <w:sz w:val="28"/>
        </w:rPr>
      </w:pPr>
      <w:r w:rsidRPr="00887F58">
        <w:rPr>
          <w:rFonts w:cs="Calibri"/>
          <w:b/>
          <w:sz w:val="28"/>
        </w:rPr>
        <w:t xml:space="preserve">Held on </w:t>
      </w:r>
      <w:r>
        <w:rPr>
          <w:rFonts w:cs="Calibri"/>
          <w:b/>
          <w:sz w:val="28"/>
        </w:rPr>
        <w:t xml:space="preserve">the </w:t>
      </w:r>
      <w:r w:rsidR="009407AD">
        <w:rPr>
          <w:rFonts w:cs="Calibri"/>
          <w:b/>
          <w:sz w:val="28"/>
        </w:rPr>
        <w:t xml:space="preserve">Monday </w:t>
      </w:r>
      <w:r w:rsidR="00697EC9">
        <w:rPr>
          <w:rFonts w:cs="Calibri"/>
          <w:b/>
          <w:sz w:val="28"/>
        </w:rPr>
        <w:t>7 August</w:t>
      </w:r>
      <w:r w:rsidR="009407AD">
        <w:rPr>
          <w:rFonts w:cs="Calibri"/>
          <w:b/>
          <w:sz w:val="28"/>
        </w:rPr>
        <w:t xml:space="preserve"> 2023</w:t>
      </w:r>
      <w:r>
        <w:rPr>
          <w:rFonts w:cs="Calibri"/>
          <w:b/>
          <w:sz w:val="28"/>
        </w:rPr>
        <w:t xml:space="preserve">  </w:t>
      </w:r>
    </w:p>
    <w:p w14:paraId="6278BC69" w14:textId="77777777" w:rsidR="001B7D60" w:rsidRPr="00887F58" w:rsidRDefault="001B7D60" w:rsidP="001B7D60">
      <w:pPr>
        <w:pBdr>
          <w:bottom w:val="single" w:sz="4" w:space="1" w:color="auto"/>
        </w:pBdr>
        <w:tabs>
          <w:tab w:val="left" w:pos="8690"/>
        </w:tabs>
        <w:spacing w:after="0"/>
        <w:rPr>
          <w:rFonts w:cs="Calibri"/>
          <w:i/>
        </w:rPr>
      </w:pPr>
      <w:r>
        <w:rPr>
          <w:rFonts w:cs="Calibri"/>
          <w:i/>
        </w:rPr>
        <w:t xml:space="preserve">Meeting held remotely via video </w:t>
      </w:r>
      <w:proofErr w:type="gramStart"/>
      <w:r>
        <w:rPr>
          <w:rFonts w:cs="Calibri"/>
          <w:i/>
        </w:rPr>
        <w:t>link</w:t>
      </w:r>
      <w:proofErr w:type="gramEnd"/>
    </w:p>
    <w:p w14:paraId="4CE10559" w14:textId="77777777" w:rsidR="001B7D60" w:rsidRPr="00AE7075" w:rsidRDefault="001B7D60" w:rsidP="001B7D60">
      <w:pPr>
        <w:pBdr>
          <w:bottom w:val="single" w:sz="4" w:space="1" w:color="auto"/>
        </w:pBdr>
        <w:tabs>
          <w:tab w:val="left" w:pos="8690"/>
        </w:tabs>
        <w:spacing w:after="0"/>
        <w:rPr>
          <w:rFonts w:cs="Calibri"/>
          <w:sz w:val="8"/>
        </w:rPr>
      </w:pPr>
    </w:p>
    <w:p w14:paraId="6F97152D" w14:textId="77777777" w:rsidR="001B7D60" w:rsidRPr="00AE7075" w:rsidRDefault="001B7D60" w:rsidP="001B7D60">
      <w:pPr>
        <w:tabs>
          <w:tab w:val="left" w:pos="8690"/>
        </w:tabs>
        <w:spacing w:after="0"/>
        <w:rPr>
          <w:rFonts w:cs="Calibri"/>
          <w:b/>
          <w:sz w:val="8"/>
        </w:rPr>
      </w:pPr>
    </w:p>
    <w:p w14:paraId="53AA0605" w14:textId="157A58E8" w:rsidR="001B7D60" w:rsidRPr="009407AD" w:rsidRDefault="001B7D60" w:rsidP="001B7D60">
      <w:pPr>
        <w:tabs>
          <w:tab w:val="left" w:pos="993"/>
          <w:tab w:val="left" w:pos="7088"/>
        </w:tabs>
        <w:spacing w:after="0" w:line="360" w:lineRule="auto"/>
        <w:rPr>
          <w:rFonts w:cstheme="minorHAnsi"/>
          <w:sz w:val="20"/>
        </w:rPr>
      </w:pPr>
      <w:r w:rsidRPr="009407AD">
        <w:rPr>
          <w:rFonts w:cstheme="minorHAnsi"/>
          <w:sz w:val="20"/>
        </w:rPr>
        <w:t>Present:</w:t>
      </w:r>
      <w:r w:rsidR="009407AD" w:rsidRPr="009407AD">
        <w:rPr>
          <w:rFonts w:cstheme="minorHAnsi"/>
          <w:sz w:val="20"/>
        </w:rPr>
        <w:t xml:space="preserve"> Nigel Jones (Chair) C</w:t>
      </w:r>
      <w:r w:rsidR="009407AD">
        <w:rPr>
          <w:rFonts w:cstheme="minorHAnsi"/>
          <w:sz w:val="20"/>
        </w:rPr>
        <w:t xml:space="preserve">hristine Vorres, Jacqueline Brace, </w:t>
      </w:r>
      <w:r w:rsidR="00EA2095">
        <w:rPr>
          <w:rFonts w:cstheme="minorHAnsi"/>
          <w:sz w:val="20"/>
        </w:rPr>
        <w:t xml:space="preserve">Alex Donald. </w:t>
      </w:r>
      <w:r w:rsidR="009F2B19">
        <w:rPr>
          <w:rFonts w:cstheme="minorHAnsi"/>
          <w:sz w:val="20"/>
        </w:rPr>
        <w:t>Zoe Holloway</w:t>
      </w:r>
      <w:r w:rsidR="00FB06B0">
        <w:rPr>
          <w:rFonts w:cstheme="minorHAnsi"/>
          <w:sz w:val="20"/>
        </w:rPr>
        <w:t>. Paul Brooks</w:t>
      </w:r>
      <w:r w:rsidR="000C321C">
        <w:rPr>
          <w:rFonts w:cstheme="minorHAnsi"/>
          <w:sz w:val="20"/>
        </w:rPr>
        <w:t xml:space="preserve">, </w:t>
      </w:r>
    </w:p>
    <w:p w14:paraId="20740E50" w14:textId="32CC675F" w:rsidR="00A84C6D" w:rsidRPr="009407AD" w:rsidRDefault="00A84C6D" w:rsidP="001B7D60">
      <w:pPr>
        <w:tabs>
          <w:tab w:val="left" w:pos="993"/>
          <w:tab w:val="left" w:pos="7088"/>
        </w:tabs>
        <w:spacing w:after="0" w:line="360" w:lineRule="auto"/>
        <w:rPr>
          <w:rFonts w:cstheme="minorHAnsi"/>
          <w:sz w:val="20"/>
        </w:rPr>
      </w:pPr>
      <w:r w:rsidRPr="009407AD">
        <w:rPr>
          <w:rFonts w:cstheme="minorHAnsi"/>
          <w:sz w:val="20"/>
        </w:rPr>
        <w:t>Apologies:</w:t>
      </w:r>
      <w:r w:rsidR="00EA2095">
        <w:rPr>
          <w:rFonts w:cstheme="minorHAnsi"/>
          <w:sz w:val="20"/>
        </w:rPr>
        <w:t xml:space="preserve"> </w:t>
      </w:r>
    </w:p>
    <w:p w14:paraId="3CB5E148" w14:textId="71F828B7" w:rsidR="001B7D60" w:rsidRPr="00121AC7" w:rsidRDefault="00121AC7" w:rsidP="001B7D60">
      <w:pPr>
        <w:tabs>
          <w:tab w:val="left" w:pos="993"/>
          <w:tab w:val="left" w:pos="7088"/>
        </w:tabs>
        <w:spacing w:after="0" w:line="480" w:lineRule="auto"/>
        <w:ind w:left="993" w:hanging="993"/>
        <w:rPr>
          <w:rFonts w:cstheme="minorHAnsi"/>
          <w:iCs/>
          <w:sz w:val="20"/>
        </w:rPr>
      </w:pPr>
      <w:r w:rsidRPr="00121AC7">
        <w:rPr>
          <w:rFonts w:cstheme="minorHAnsi"/>
          <w:iCs/>
          <w:sz w:val="20"/>
        </w:rPr>
        <w:t>Danielle Phillips</w:t>
      </w:r>
    </w:p>
    <w:p w14:paraId="465FDB46" w14:textId="77777777" w:rsidR="001E364C" w:rsidRDefault="001E364C" w:rsidP="001B7D60">
      <w:pPr>
        <w:tabs>
          <w:tab w:val="left" w:pos="993"/>
          <w:tab w:val="left" w:pos="7088"/>
        </w:tabs>
        <w:spacing w:after="0" w:line="360" w:lineRule="auto"/>
        <w:rPr>
          <w:rFonts w:cstheme="minorHAnsi"/>
          <w:b/>
          <w:bCs/>
          <w:sz w:val="20"/>
        </w:rPr>
      </w:pPr>
    </w:p>
    <w:p w14:paraId="6120873A" w14:textId="3C6D40E8" w:rsidR="001B7D60" w:rsidRPr="0010211E" w:rsidRDefault="001B7D60" w:rsidP="001B7D60">
      <w:pPr>
        <w:tabs>
          <w:tab w:val="left" w:pos="993"/>
          <w:tab w:val="left" w:pos="7088"/>
        </w:tabs>
        <w:spacing w:after="0" w:line="360" w:lineRule="auto"/>
        <w:rPr>
          <w:rFonts w:cstheme="minorHAnsi"/>
          <w:b/>
          <w:bCs/>
          <w:sz w:val="20"/>
        </w:rPr>
      </w:pPr>
      <w:r w:rsidRPr="0010211E">
        <w:rPr>
          <w:rFonts w:cstheme="minorHAnsi"/>
          <w:b/>
          <w:bCs/>
          <w:sz w:val="20"/>
        </w:rPr>
        <w:t>Actions</w:t>
      </w:r>
      <w:r>
        <w:rPr>
          <w:rFonts w:cstheme="minorHAnsi"/>
          <w:b/>
          <w:bCs/>
          <w:sz w:val="20"/>
        </w:rPr>
        <w:t xml:space="preserve"> from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"/>
        <w:gridCol w:w="6605"/>
        <w:gridCol w:w="1514"/>
      </w:tblGrid>
      <w:tr w:rsidR="001B7D60" w:rsidRPr="0010211E" w14:paraId="706769E3" w14:textId="77777777" w:rsidTr="00000839">
        <w:tc>
          <w:tcPr>
            <w:tcW w:w="897" w:type="dxa"/>
          </w:tcPr>
          <w:p w14:paraId="37F09F0D" w14:textId="77777777" w:rsidR="001B7D60" w:rsidRPr="0010211E" w:rsidRDefault="001B7D60" w:rsidP="00031B1E">
            <w:pPr>
              <w:tabs>
                <w:tab w:val="left" w:pos="993"/>
                <w:tab w:val="left" w:pos="708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211E">
              <w:rPr>
                <w:rFonts w:asciiTheme="minorHAnsi" w:hAnsiTheme="minorHAnsi" w:cstheme="minorHAnsi"/>
                <w:b/>
                <w:bCs/>
              </w:rPr>
              <w:t>Item Number</w:t>
            </w:r>
          </w:p>
        </w:tc>
        <w:tc>
          <w:tcPr>
            <w:tcW w:w="6605" w:type="dxa"/>
          </w:tcPr>
          <w:p w14:paraId="25128D8A" w14:textId="77777777" w:rsidR="001B7D60" w:rsidRPr="0010211E" w:rsidRDefault="001B7D60" w:rsidP="00031B1E">
            <w:pPr>
              <w:tabs>
                <w:tab w:val="left" w:pos="993"/>
                <w:tab w:val="left" w:pos="708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211E">
              <w:rPr>
                <w:rFonts w:asciiTheme="minorHAnsi" w:hAnsiTheme="minorHAnsi" w:cstheme="minorHAnsi"/>
                <w:b/>
                <w:bCs/>
              </w:rPr>
              <w:t>ACTION</w:t>
            </w:r>
            <w:r>
              <w:rPr>
                <w:rFonts w:asciiTheme="minorHAnsi" w:hAnsiTheme="minorHAnsi" w:cstheme="minorHAnsi"/>
                <w:b/>
                <w:bCs/>
              </w:rPr>
              <w:t>S</w:t>
            </w:r>
          </w:p>
        </w:tc>
        <w:tc>
          <w:tcPr>
            <w:tcW w:w="1514" w:type="dxa"/>
          </w:tcPr>
          <w:p w14:paraId="53CCBC7A" w14:textId="77777777" w:rsidR="001B7D60" w:rsidRPr="0010211E" w:rsidRDefault="001B7D60" w:rsidP="00031B1E">
            <w:pPr>
              <w:tabs>
                <w:tab w:val="left" w:pos="993"/>
                <w:tab w:val="left" w:pos="708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211E">
              <w:rPr>
                <w:rFonts w:asciiTheme="minorHAnsi" w:hAnsiTheme="minorHAnsi" w:cstheme="minorHAnsi"/>
                <w:b/>
                <w:bCs/>
              </w:rPr>
              <w:t>Person responsible</w:t>
            </w:r>
          </w:p>
        </w:tc>
      </w:tr>
      <w:tr w:rsidR="001B7D60" w14:paraId="282E3308" w14:textId="77777777" w:rsidTr="00000839">
        <w:tc>
          <w:tcPr>
            <w:tcW w:w="897" w:type="dxa"/>
          </w:tcPr>
          <w:p w14:paraId="4A5613F0" w14:textId="595125DF" w:rsidR="001B7D60" w:rsidRDefault="00963FA2" w:rsidP="00031B1E">
            <w:pPr>
              <w:tabs>
                <w:tab w:val="left" w:pos="993"/>
                <w:tab w:val="left" w:pos="7088"/>
              </w:tabs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3a</w:t>
            </w:r>
          </w:p>
        </w:tc>
        <w:tc>
          <w:tcPr>
            <w:tcW w:w="6605" w:type="dxa"/>
          </w:tcPr>
          <w:p w14:paraId="6347BC5F" w14:textId="4841A622" w:rsidR="001B7D60" w:rsidRDefault="0064345F" w:rsidP="00031B1E">
            <w:pPr>
              <w:tabs>
                <w:tab w:val="left" w:pos="993"/>
                <w:tab w:val="left" w:pos="7088"/>
              </w:tabs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Nigel to feedback response from James Williams </w:t>
            </w:r>
            <w:r w:rsidR="00A56F09">
              <w:rPr>
                <w:rFonts w:asciiTheme="minorHAnsi" w:hAnsiTheme="minorHAnsi" w:cstheme="minorHAnsi"/>
              </w:rPr>
              <w:t>regarding his request for Officials expenses to be increased by 5p a mile minimum</w:t>
            </w:r>
          </w:p>
        </w:tc>
        <w:tc>
          <w:tcPr>
            <w:tcW w:w="1514" w:type="dxa"/>
          </w:tcPr>
          <w:p w14:paraId="52126EB7" w14:textId="0C2609D8" w:rsidR="001B7D60" w:rsidRDefault="007D36DA" w:rsidP="00031B1E">
            <w:pPr>
              <w:tabs>
                <w:tab w:val="left" w:pos="993"/>
                <w:tab w:val="left" w:pos="7088"/>
              </w:tabs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Nigel </w:t>
            </w:r>
          </w:p>
        </w:tc>
      </w:tr>
      <w:tr w:rsidR="001B7D60" w14:paraId="35B039E3" w14:textId="77777777" w:rsidTr="00000839">
        <w:tc>
          <w:tcPr>
            <w:tcW w:w="897" w:type="dxa"/>
          </w:tcPr>
          <w:p w14:paraId="0F687780" w14:textId="27482D5B" w:rsidR="001B7D60" w:rsidRDefault="00A56F09" w:rsidP="00031B1E">
            <w:pPr>
              <w:tabs>
                <w:tab w:val="left" w:pos="993"/>
                <w:tab w:val="left" w:pos="7088"/>
              </w:tabs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3a</w:t>
            </w:r>
          </w:p>
        </w:tc>
        <w:tc>
          <w:tcPr>
            <w:tcW w:w="6605" w:type="dxa"/>
          </w:tcPr>
          <w:p w14:paraId="35BD28D1" w14:textId="43D38254" w:rsidR="001B7D60" w:rsidRDefault="00C76946" w:rsidP="00031B1E">
            <w:pPr>
              <w:tabs>
                <w:tab w:val="left" w:pos="993"/>
                <w:tab w:val="left" w:pos="7088"/>
              </w:tabs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Zoe to create an ‘Expression of interest’ form to be sent to officials needing to complete a Risk Awareness course </w:t>
            </w:r>
          </w:p>
        </w:tc>
        <w:tc>
          <w:tcPr>
            <w:tcW w:w="1514" w:type="dxa"/>
          </w:tcPr>
          <w:p w14:paraId="34D3A00F" w14:textId="3BA7054A" w:rsidR="001B7D60" w:rsidRDefault="001E0BD2" w:rsidP="00031B1E">
            <w:pPr>
              <w:tabs>
                <w:tab w:val="left" w:pos="993"/>
                <w:tab w:val="left" w:pos="7088"/>
              </w:tabs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ZH &amp; CV</w:t>
            </w:r>
          </w:p>
        </w:tc>
      </w:tr>
      <w:tr w:rsidR="00655CCF" w14:paraId="7ADA11AF" w14:textId="77777777" w:rsidTr="00000839">
        <w:tc>
          <w:tcPr>
            <w:tcW w:w="897" w:type="dxa"/>
          </w:tcPr>
          <w:p w14:paraId="4D969CEA" w14:textId="48CF846D" w:rsidR="00655CCF" w:rsidRDefault="00655CCF" w:rsidP="00031B1E">
            <w:pPr>
              <w:tabs>
                <w:tab w:val="left" w:pos="993"/>
                <w:tab w:val="left" w:pos="7088"/>
              </w:tabs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3a</w:t>
            </w:r>
          </w:p>
        </w:tc>
        <w:tc>
          <w:tcPr>
            <w:tcW w:w="6605" w:type="dxa"/>
          </w:tcPr>
          <w:p w14:paraId="260E91C1" w14:textId="0F8ADDA8" w:rsidR="00655CCF" w:rsidRDefault="00655CCF" w:rsidP="00031B1E">
            <w:pPr>
              <w:tabs>
                <w:tab w:val="left" w:pos="993"/>
                <w:tab w:val="left" w:pos="7088"/>
              </w:tabs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Christine to email </w:t>
            </w:r>
            <w:r w:rsidR="006C2C74">
              <w:rPr>
                <w:rFonts w:cstheme="minorHAnsi"/>
              </w:rPr>
              <w:t>the 12 officials that need to complete the Risk Awareness course in about 2 weeks to remind them</w:t>
            </w:r>
            <w:r w:rsidR="004418D4">
              <w:rPr>
                <w:rFonts w:cstheme="minorHAnsi"/>
              </w:rPr>
              <w:t xml:space="preserve">. </w:t>
            </w:r>
          </w:p>
        </w:tc>
        <w:tc>
          <w:tcPr>
            <w:tcW w:w="1514" w:type="dxa"/>
          </w:tcPr>
          <w:p w14:paraId="17FA5D4D" w14:textId="77777777" w:rsidR="00655CCF" w:rsidRDefault="00655CCF" w:rsidP="00031B1E">
            <w:pPr>
              <w:tabs>
                <w:tab w:val="left" w:pos="993"/>
                <w:tab w:val="left" w:pos="7088"/>
              </w:tabs>
              <w:spacing w:line="360" w:lineRule="auto"/>
              <w:rPr>
                <w:rFonts w:cstheme="minorHAnsi"/>
              </w:rPr>
            </w:pPr>
          </w:p>
        </w:tc>
      </w:tr>
    </w:tbl>
    <w:p w14:paraId="4F232070" w14:textId="77777777" w:rsidR="001B7D60" w:rsidRPr="002D56F7" w:rsidRDefault="001B7D60" w:rsidP="001B7D60">
      <w:pPr>
        <w:pBdr>
          <w:bottom w:val="single" w:sz="4" w:space="1" w:color="auto"/>
        </w:pBdr>
        <w:tabs>
          <w:tab w:val="left" w:pos="993"/>
          <w:tab w:val="left" w:pos="1276"/>
          <w:tab w:val="left" w:pos="3261"/>
          <w:tab w:val="left" w:pos="3828"/>
          <w:tab w:val="left" w:pos="8690"/>
        </w:tabs>
        <w:spacing w:after="0"/>
        <w:rPr>
          <w:rFonts w:ascii="Calibri Light" w:hAnsi="Calibri Light"/>
          <w:i/>
          <w:sz w:val="12"/>
          <w:szCs w:val="12"/>
        </w:rPr>
      </w:pPr>
      <w:r w:rsidRPr="00920BEB">
        <w:rPr>
          <w:rFonts w:ascii="Calibri Light" w:hAnsi="Calibri Light"/>
          <w:i/>
          <w:sz w:val="12"/>
          <w:szCs w:val="12"/>
        </w:rPr>
        <w:tab/>
      </w:r>
      <w:r w:rsidRPr="00920BEB">
        <w:rPr>
          <w:rFonts w:ascii="Calibri Light" w:hAnsi="Calibri Light"/>
          <w:i/>
          <w:sz w:val="12"/>
          <w:szCs w:val="12"/>
        </w:rPr>
        <w:tab/>
      </w:r>
    </w:p>
    <w:p w14:paraId="11A05B1B" w14:textId="77777777" w:rsidR="001B7D60" w:rsidRPr="002D56F7" w:rsidRDefault="001B7D60" w:rsidP="001B7D60">
      <w:pPr>
        <w:rPr>
          <w:rFonts w:cstheme="minorHAnsi"/>
          <w:sz w:val="20"/>
        </w:rPr>
      </w:pPr>
    </w:p>
    <w:p w14:paraId="4553C2BF" w14:textId="2893C8C8" w:rsidR="001B7D60" w:rsidRDefault="001B7D60" w:rsidP="001B7D60">
      <w:pPr>
        <w:pStyle w:val="ListParagraph"/>
        <w:numPr>
          <w:ilvl w:val="0"/>
          <w:numId w:val="13"/>
        </w:num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left="284" w:right="261" w:hanging="284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Declaration of Interest</w:t>
      </w:r>
      <w:r w:rsidR="00883862">
        <w:rPr>
          <w:rFonts w:cstheme="minorHAnsi"/>
          <w:b/>
          <w:szCs w:val="20"/>
        </w:rPr>
        <w:t xml:space="preserve"> – </w:t>
      </w:r>
      <w:r w:rsidR="00883862" w:rsidRPr="0004695D">
        <w:rPr>
          <w:rFonts w:cstheme="minorHAnsi"/>
          <w:bCs/>
          <w:szCs w:val="20"/>
        </w:rPr>
        <w:t xml:space="preserve">None </w:t>
      </w:r>
      <w:proofErr w:type="gramStart"/>
      <w:r w:rsidR="00883862" w:rsidRPr="0004695D">
        <w:rPr>
          <w:rFonts w:cstheme="minorHAnsi"/>
          <w:bCs/>
          <w:szCs w:val="20"/>
        </w:rPr>
        <w:t>declared</w:t>
      </w:r>
      <w:proofErr w:type="gramEnd"/>
    </w:p>
    <w:p w14:paraId="71406A17" w14:textId="773BD910" w:rsidR="001B7D60" w:rsidRDefault="001B7D60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3</w:t>
      </w:r>
      <w:r w:rsidRPr="00252F26">
        <w:rPr>
          <w:rFonts w:cstheme="minorHAnsi"/>
          <w:b/>
          <w:szCs w:val="20"/>
        </w:rPr>
        <w:t>.</w:t>
      </w:r>
      <w:r>
        <w:rPr>
          <w:rFonts w:cstheme="minorHAnsi"/>
          <w:b/>
          <w:szCs w:val="20"/>
        </w:rPr>
        <w:t xml:space="preserve"> </w:t>
      </w:r>
      <w:r w:rsidR="00D76F98">
        <w:rPr>
          <w:rFonts w:cstheme="minorHAnsi"/>
          <w:b/>
          <w:szCs w:val="20"/>
        </w:rPr>
        <w:t>De</w:t>
      </w:r>
      <w:r w:rsidR="00E220D5">
        <w:rPr>
          <w:rFonts w:cstheme="minorHAnsi"/>
          <w:b/>
          <w:szCs w:val="20"/>
        </w:rPr>
        <w:t>cisions</w:t>
      </w:r>
    </w:p>
    <w:p w14:paraId="26D42A9F" w14:textId="77777777" w:rsidR="00E220D5" w:rsidRPr="0004695D" w:rsidRDefault="00E220D5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 w:rsidRPr="0004695D">
        <w:rPr>
          <w:rFonts w:cstheme="minorHAnsi"/>
          <w:bCs/>
          <w:szCs w:val="20"/>
        </w:rPr>
        <w:t xml:space="preserve">a) Matters arising from previous </w:t>
      </w:r>
      <w:proofErr w:type="gramStart"/>
      <w:r w:rsidRPr="0004695D">
        <w:rPr>
          <w:rFonts w:cstheme="minorHAnsi"/>
          <w:bCs/>
          <w:szCs w:val="20"/>
        </w:rPr>
        <w:t>meeting:-</w:t>
      </w:r>
      <w:proofErr w:type="gramEnd"/>
    </w:p>
    <w:p w14:paraId="1F6CB9FA" w14:textId="53CFB6FF" w:rsidR="0052005F" w:rsidRDefault="00832CB6" w:rsidP="003F03E7">
      <w:pPr>
        <w:pStyle w:val="ListParagraph"/>
        <w:numPr>
          <w:ilvl w:val="0"/>
          <w:numId w:val="14"/>
        </w:num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Nigel has written to James to ask for increase in expenses paid to Officials. </w:t>
      </w:r>
    </w:p>
    <w:p w14:paraId="43DF0E34" w14:textId="5E691AA6" w:rsidR="00512E52" w:rsidRPr="00D5304D" w:rsidRDefault="004418D4" w:rsidP="0081112B">
      <w:pPr>
        <w:pStyle w:val="ListParagraph"/>
        <w:numPr>
          <w:ilvl w:val="0"/>
          <w:numId w:val="14"/>
        </w:num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 w:rsidRPr="00D5304D">
        <w:rPr>
          <w:rFonts w:cstheme="minorHAnsi"/>
          <w:bCs/>
          <w:szCs w:val="20"/>
        </w:rPr>
        <w:t xml:space="preserve">Zoe fed back that there is very little appetite for the Risk Awareness course </w:t>
      </w:r>
      <w:proofErr w:type="gramStart"/>
      <w:r w:rsidRPr="00D5304D">
        <w:rPr>
          <w:rFonts w:cstheme="minorHAnsi"/>
          <w:bCs/>
          <w:szCs w:val="20"/>
        </w:rPr>
        <w:t>at the moment</w:t>
      </w:r>
      <w:proofErr w:type="gramEnd"/>
      <w:r w:rsidRPr="00D5304D">
        <w:rPr>
          <w:rFonts w:cstheme="minorHAnsi"/>
          <w:bCs/>
          <w:szCs w:val="20"/>
        </w:rPr>
        <w:t xml:space="preserve"> – probably due to holidays</w:t>
      </w:r>
      <w:r w:rsidR="00BC6B56" w:rsidRPr="00D5304D">
        <w:rPr>
          <w:rFonts w:cstheme="minorHAnsi"/>
          <w:bCs/>
          <w:szCs w:val="20"/>
        </w:rPr>
        <w:t xml:space="preserve">. 5 – 6 attendees are required to make the on-line course viable. </w:t>
      </w:r>
      <w:r w:rsidR="00EF562A" w:rsidRPr="00D5304D">
        <w:rPr>
          <w:rFonts w:cstheme="minorHAnsi"/>
          <w:bCs/>
          <w:szCs w:val="20"/>
        </w:rPr>
        <w:t xml:space="preserve">Maybe ask parkrun volunteers if they would like to attend a course too. </w:t>
      </w:r>
      <w:r w:rsidR="00E36E11" w:rsidRPr="00D5304D">
        <w:rPr>
          <w:rFonts w:cstheme="minorHAnsi"/>
          <w:bCs/>
          <w:szCs w:val="20"/>
        </w:rPr>
        <w:br/>
      </w:r>
    </w:p>
    <w:p w14:paraId="6AF32A02" w14:textId="37AF2F32" w:rsidR="00E6099B" w:rsidRDefault="00512E52" w:rsidP="001B7D60">
      <w:pPr>
        <w:pStyle w:val="ListParagraph"/>
        <w:numPr>
          <w:ilvl w:val="0"/>
          <w:numId w:val="15"/>
        </w:num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/>
          <w:szCs w:val="20"/>
        </w:rPr>
      </w:pPr>
      <w:r w:rsidRPr="00E36E11">
        <w:rPr>
          <w:rFonts w:cstheme="minorHAnsi"/>
          <w:b/>
          <w:szCs w:val="20"/>
        </w:rPr>
        <w:t>Discussion</w:t>
      </w:r>
    </w:p>
    <w:p w14:paraId="4CC09287" w14:textId="0AE62A7E" w:rsidR="003B4FD5" w:rsidRDefault="003B4FD5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4a – Run Britain</w:t>
      </w:r>
    </w:p>
    <w:p w14:paraId="2D372AAE" w14:textId="62FADB6B" w:rsidR="005474D7" w:rsidRDefault="00D5304D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Chris Moss is </w:t>
      </w:r>
      <w:r w:rsidR="00740A3E">
        <w:rPr>
          <w:rFonts w:cstheme="minorHAnsi"/>
          <w:bCs/>
          <w:szCs w:val="20"/>
        </w:rPr>
        <w:t xml:space="preserve">the project lead for the transfer of Run Britain to Welsh Athletics. Jacqueline expressed concerns that it will not realistically be ready </w:t>
      </w:r>
      <w:r w:rsidR="0038151C">
        <w:rPr>
          <w:rFonts w:cstheme="minorHAnsi"/>
          <w:bCs/>
          <w:szCs w:val="20"/>
        </w:rPr>
        <w:t xml:space="preserve">in 4 weeks, and many events have already registered on Run Britain. </w:t>
      </w:r>
      <w:r w:rsidR="00D946C4">
        <w:rPr>
          <w:rFonts w:cstheme="minorHAnsi"/>
          <w:bCs/>
          <w:szCs w:val="20"/>
        </w:rPr>
        <w:t xml:space="preserve">There was a discussion about the functionality of the Run Britain site now that Gavin </w:t>
      </w:r>
      <w:r w:rsidR="00D55CFB">
        <w:rPr>
          <w:rFonts w:cstheme="minorHAnsi"/>
          <w:bCs/>
          <w:szCs w:val="20"/>
        </w:rPr>
        <w:t xml:space="preserve">has left. Jacqueline also advised the members that a series of races, if they are all the same </w:t>
      </w:r>
      <w:r w:rsidR="00724389">
        <w:rPr>
          <w:rFonts w:cstheme="minorHAnsi"/>
          <w:bCs/>
          <w:szCs w:val="20"/>
        </w:rPr>
        <w:t xml:space="preserve">does not need to have an adjudicator present at each event in the series, although it is desirable to have one. This may be why some events </w:t>
      </w:r>
      <w:r w:rsidR="001057D6">
        <w:rPr>
          <w:rFonts w:cstheme="minorHAnsi"/>
          <w:bCs/>
          <w:szCs w:val="20"/>
        </w:rPr>
        <w:t xml:space="preserve">have not had forms sent out by Run Britain. </w:t>
      </w:r>
      <w:r w:rsidR="00AF526B">
        <w:rPr>
          <w:rFonts w:cstheme="minorHAnsi"/>
          <w:bCs/>
          <w:szCs w:val="20"/>
        </w:rPr>
        <w:t xml:space="preserve">Alex </w:t>
      </w:r>
      <w:r w:rsidR="003B1F76">
        <w:rPr>
          <w:rFonts w:cstheme="minorHAnsi"/>
          <w:bCs/>
          <w:szCs w:val="20"/>
        </w:rPr>
        <w:t>confirmed the new Welsh Athletics site may not be</w:t>
      </w:r>
      <w:r w:rsidR="00A601DE">
        <w:rPr>
          <w:rFonts w:cstheme="minorHAnsi"/>
          <w:bCs/>
          <w:szCs w:val="20"/>
        </w:rPr>
        <w:t xml:space="preserve"> ready for a few months as the biggest thing is the consultation that Chris Moss is working on </w:t>
      </w:r>
      <w:proofErr w:type="gramStart"/>
      <w:r w:rsidR="00A601DE">
        <w:rPr>
          <w:rFonts w:cstheme="minorHAnsi"/>
          <w:bCs/>
          <w:szCs w:val="20"/>
        </w:rPr>
        <w:t>at the moment</w:t>
      </w:r>
      <w:proofErr w:type="gramEnd"/>
      <w:r w:rsidR="00A601DE">
        <w:rPr>
          <w:rFonts w:cstheme="minorHAnsi"/>
          <w:bCs/>
          <w:szCs w:val="20"/>
        </w:rPr>
        <w:t xml:space="preserve">. </w:t>
      </w:r>
    </w:p>
    <w:p w14:paraId="787D7B8C" w14:textId="055B3CD4" w:rsidR="00CB0B39" w:rsidRDefault="003B4FD5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lastRenderedPageBreak/>
        <w:t>4b</w:t>
      </w:r>
      <w:r w:rsidR="00CB0B39">
        <w:rPr>
          <w:rFonts w:cstheme="minorHAnsi"/>
          <w:bCs/>
          <w:szCs w:val="20"/>
        </w:rPr>
        <w:t xml:space="preserve"> – Officials availability forms</w:t>
      </w:r>
    </w:p>
    <w:p w14:paraId="5923E0C8" w14:textId="1C637268" w:rsidR="00D311BC" w:rsidRDefault="005474D7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Alex</w:t>
      </w:r>
      <w:r w:rsidR="009F604A">
        <w:rPr>
          <w:rFonts w:cstheme="minorHAnsi"/>
          <w:bCs/>
          <w:szCs w:val="20"/>
        </w:rPr>
        <w:t xml:space="preserve"> </w:t>
      </w:r>
      <w:r w:rsidR="002D7D26">
        <w:rPr>
          <w:rFonts w:cstheme="minorHAnsi"/>
          <w:bCs/>
          <w:szCs w:val="20"/>
        </w:rPr>
        <w:t>will send out forms for pre-</w:t>
      </w:r>
      <w:proofErr w:type="spellStart"/>
      <w:r w:rsidR="002D7D26">
        <w:rPr>
          <w:rFonts w:cstheme="minorHAnsi"/>
          <w:bCs/>
          <w:szCs w:val="20"/>
        </w:rPr>
        <w:t>christmas</w:t>
      </w:r>
      <w:proofErr w:type="spellEnd"/>
      <w:r w:rsidR="002D7D26">
        <w:rPr>
          <w:rFonts w:cstheme="minorHAnsi"/>
          <w:bCs/>
          <w:szCs w:val="20"/>
        </w:rPr>
        <w:t xml:space="preserve"> events, then another one for post-</w:t>
      </w:r>
      <w:proofErr w:type="spellStart"/>
      <w:r w:rsidR="002D7D26">
        <w:rPr>
          <w:rFonts w:cstheme="minorHAnsi"/>
          <w:bCs/>
          <w:szCs w:val="20"/>
        </w:rPr>
        <w:t>christmas</w:t>
      </w:r>
      <w:proofErr w:type="spellEnd"/>
      <w:r w:rsidR="002D7D26">
        <w:rPr>
          <w:rFonts w:cstheme="minorHAnsi"/>
          <w:bCs/>
          <w:szCs w:val="20"/>
        </w:rPr>
        <w:t xml:space="preserve"> events. </w:t>
      </w:r>
    </w:p>
    <w:p w14:paraId="74DE279D" w14:textId="77777777" w:rsidR="00B03E8B" w:rsidRPr="007F22B1" w:rsidRDefault="00B03E8B" w:rsidP="001B7D60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</w:p>
    <w:p w14:paraId="02DCE9E1" w14:textId="7005086B" w:rsidR="006608AB" w:rsidRDefault="006608AB" w:rsidP="006608AB">
      <w:pPr>
        <w:pStyle w:val="ListParagraph"/>
        <w:numPr>
          <w:ilvl w:val="0"/>
          <w:numId w:val="15"/>
        </w:num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/>
          <w:szCs w:val="20"/>
        </w:rPr>
      </w:pPr>
      <w:r w:rsidRPr="00B03E8B">
        <w:rPr>
          <w:rFonts w:cstheme="minorHAnsi"/>
          <w:b/>
          <w:szCs w:val="20"/>
        </w:rPr>
        <w:t xml:space="preserve">Correspondence – None </w:t>
      </w:r>
    </w:p>
    <w:p w14:paraId="6920806F" w14:textId="77777777" w:rsidR="00B03E8B" w:rsidRPr="00B03E8B" w:rsidRDefault="00B03E8B" w:rsidP="00B03E8B">
      <w:pPr>
        <w:pStyle w:val="ListParagraph"/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/>
          <w:szCs w:val="20"/>
        </w:rPr>
      </w:pPr>
    </w:p>
    <w:p w14:paraId="5BA9394C" w14:textId="77777777" w:rsidR="004B70E2" w:rsidRDefault="004B70E2" w:rsidP="006608AB">
      <w:pPr>
        <w:pStyle w:val="ListParagraph"/>
        <w:numPr>
          <w:ilvl w:val="0"/>
          <w:numId w:val="15"/>
        </w:num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/>
          <w:szCs w:val="20"/>
        </w:rPr>
      </w:pPr>
      <w:r w:rsidRPr="00B03E8B">
        <w:rPr>
          <w:rFonts w:cstheme="minorHAnsi"/>
          <w:b/>
          <w:szCs w:val="20"/>
        </w:rPr>
        <w:t>AOB:</w:t>
      </w:r>
    </w:p>
    <w:p w14:paraId="418207E1" w14:textId="77777777" w:rsidR="00A37751" w:rsidRPr="00A37751" w:rsidRDefault="00A37751" w:rsidP="00A37751">
      <w:pPr>
        <w:pStyle w:val="ListParagraph"/>
        <w:rPr>
          <w:rFonts w:cstheme="minorHAnsi"/>
          <w:b/>
          <w:szCs w:val="20"/>
        </w:rPr>
      </w:pPr>
    </w:p>
    <w:p w14:paraId="4686EEC0" w14:textId="2427F776" w:rsidR="00A37751" w:rsidRDefault="00A37751" w:rsidP="00A37751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 xml:space="preserve">6a – </w:t>
      </w:r>
      <w:r w:rsidR="00DF07FF">
        <w:rPr>
          <w:rFonts w:cstheme="minorHAnsi"/>
          <w:b/>
          <w:szCs w:val="20"/>
        </w:rPr>
        <w:t>Officials</w:t>
      </w:r>
    </w:p>
    <w:p w14:paraId="298BEB1D" w14:textId="35A6F43C" w:rsidR="00DF07FF" w:rsidRDefault="00DF07FF" w:rsidP="00A37751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Zoe updated the members with further details of the </w:t>
      </w:r>
      <w:r w:rsidR="008A74A5">
        <w:rPr>
          <w:rFonts w:cstheme="minorHAnsi"/>
          <w:bCs/>
          <w:szCs w:val="20"/>
        </w:rPr>
        <w:t xml:space="preserve">plans for WA to oversee the </w:t>
      </w:r>
      <w:r w:rsidR="00C101D9">
        <w:rPr>
          <w:rFonts w:cstheme="minorHAnsi"/>
          <w:bCs/>
          <w:szCs w:val="20"/>
        </w:rPr>
        <w:t>management of</w:t>
      </w:r>
      <w:r w:rsidR="008A74A5">
        <w:rPr>
          <w:rFonts w:cstheme="minorHAnsi"/>
          <w:bCs/>
          <w:szCs w:val="20"/>
        </w:rPr>
        <w:t xml:space="preserve"> level 1 – 3 Officials</w:t>
      </w:r>
      <w:r w:rsidR="00614D3E">
        <w:rPr>
          <w:rFonts w:cstheme="minorHAnsi"/>
          <w:bCs/>
          <w:szCs w:val="20"/>
        </w:rPr>
        <w:t>. WA</w:t>
      </w:r>
      <w:r w:rsidR="00C101D9">
        <w:rPr>
          <w:rFonts w:cstheme="minorHAnsi"/>
          <w:bCs/>
          <w:szCs w:val="20"/>
        </w:rPr>
        <w:t xml:space="preserve"> will be responsible for the education</w:t>
      </w:r>
      <w:r w:rsidR="004911CB">
        <w:rPr>
          <w:rFonts w:cstheme="minorHAnsi"/>
          <w:bCs/>
          <w:szCs w:val="20"/>
        </w:rPr>
        <w:t xml:space="preserve"> of Officials, but there will be no real difference to Officials themselves</w:t>
      </w:r>
      <w:r w:rsidR="005C14CB">
        <w:rPr>
          <w:rFonts w:cstheme="minorHAnsi"/>
          <w:bCs/>
          <w:szCs w:val="20"/>
        </w:rPr>
        <w:t xml:space="preserve">, other than a new set of Terms and </w:t>
      </w:r>
      <w:r w:rsidR="00614D3E">
        <w:rPr>
          <w:rFonts w:cstheme="minorHAnsi"/>
          <w:bCs/>
          <w:szCs w:val="20"/>
        </w:rPr>
        <w:t>C</w:t>
      </w:r>
      <w:r w:rsidR="005C14CB">
        <w:rPr>
          <w:rFonts w:cstheme="minorHAnsi"/>
          <w:bCs/>
          <w:szCs w:val="20"/>
        </w:rPr>
        <w:t xml:space="preserve">onditions that each will need to sign up to. These will be in their portals and an email will be sent out soon with full details. Level 4 – 5 Officials will still </w:t>
      </w:r>
      <w:r w:rsidR="00A102DD">
        <w:rPr>
          <w:rFonts w:cstheme="minorHAnsi"/>
          <w:bCs/>
          <w:szCs w:val="20"/>
        </w:rPr>
        <w:t xml:space="preserve">be licensed with </w:t>
      </w:r>
      <w:proofErr w:type="gramStart"/>
      <w:r w:rsidR="005C14CB">
        <w:rPr>
          <w:rFonts w:cstheme="minorHAnsi"/>
          <w:bCs/>
          <w:szCs w:val="20"/>
        </w:rPr>
        <w:t>UKA</w:t>
      </w:r>
      <w:proofErr w:type="gramEnd"/>
      <w:r w:rsidR="005C14CB">
        <w:rPr>
          <w:rFonts w:cstheme="minorHAnsi"/>
          <w:bCs/>
          <w:szCs w:val="20"/>
        </w:rPr>
        <w:t xml:space="preserve"> </w:t>
      </w:r>
    </w:p>
    <w:p w14:paraId="75FF48E7" w14:textId="269DEBC6" w:rsidR="0048455D" w:rsidRDefault="0048455D" w:rsidP="00A37751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Zoe presented graphs of the numbers of officials over </w:t>
      </w:r>
      <w:proofErr w:type="gramStart"/>
      <w:r w:rsidR="00E469E8">
        <w:rPr>
          <w:rFonts w:cstheme="minorHAnsi"/>
          <w:bCs/>
          <w:szCs w:val="20"/>
        </w:rPr>
        <w:t>a number of</w:t>
      </w:r>
      <w:proofErr w:type="gramEnd"/>
      <w:r w:rsidR="00E469E8">
        <w:rPr>
          <w:rFonts w:cstheme="minorHAnsi"/>
          <w:bCs/>
          <w:szCs w:val="20"/>
        </w:rPr>
        <w:t xml:space="preserve"> years, and with a breakdown of each area. No level 4 Officials in the East region</w:t>
      </w:r>
      <w:r w:rsidR="00C0699D">
        <w:rPr>
          <w:rFonts w:cstheme="minorHAnsi"/>
          <w:bCs/>
          <w:szCs w:val="20"/>
        </w:rPr>
        <w:t xml:space="preserve">. </w:t>
      </w:r>
      <w:r w:rsidR="00992385">
        <w:rPr>
          <w:rFonts w:cstheme="minorHAnsi"/>
          <w:bCs/>
          <w:szCs w:val="20"/>
        </w:rPr>
        <w:t>The facts help to identify those who may want to progress, and WA are looking at ways to simplify the p</w:t>
      </w:r>
      <w:r w:rsidR="00B4000C">
        <w:rPr>
          <w:rFonts w:cstheme="minorHAnsi"/>
          <w:bCs/>
          <w:szCs w:val="20"/>
        </w:rPr>
        <w:t>rogression process.</w:t>
      </w:r>
    </w:p>
    <w:p w14:paraId="0636327C" w14:textId="54D97B49" w:rsidR="00B4000C" w:rsidRDefault="00B4000C" w:rsidP="00A37751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/>
          <w:szCs w:val="20"/>
        </w:rPr>
      </w:pPr>
      <w:r w:rsidRPr="00B4000C">
        <w:rPr>
          <w:rFonts w:cstheme="minorHAnsi"/>
          <w:b/>
          <w:szCs w:val="20"/>
        </w:rPr>
        <w:t>6b – Awards Dinner</w:t>
      </w:r>
    </w:p>
    <w:p w14:paraId="6DB05713" w14:textId="4A9CFC9A" w:rsidR="00B4000C" w:rsidRDefault="00E43E9E" w:rsidP="00A37751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The award categories have been announced, and Zoe urged members to put forward nominations for the Endurance officials. </w:t>
      </w:r>
    </w:p>
    <w:p w14:paraId="3E72568E" w14:textId="1C787AA8" w:rsidR="00424D2B" w:rsidRDefault="00424D2B" w:rsidP="00A37751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The meeting ended at 7.10</w:t>
      </w:r>
      <w:proofErr w:type="gramStart"/>
      <w:r>
        <w:rPr>
          <w:rFonts w:cstheme="minorHAnsi"/>
          <w:bCs/>
          <w:szCs w:val="20"/>
        </w:rPr>
        <w:t>pm .</w:t>
      </w:r>
      <w:proofErr w:type="gramEnd"/>
      <w:r>
        <w:rPr>
          <w:rFonts w:cstheme="minorHAnsi"/>
          <w:bCs/>
          <w:szCs w:val="20"/>
        </w:rPr>
        <w:t xml:space="preserve"> </w:t>
      </w:r>
    </w:p>
    <w:p w14:paraId="6BFA1DCF" w14:textId="0CF9310B" w:rsidR="00424D2B" w:rsidRDefault="00424D2B" w:rsidP="00A37751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Date of Next meetings:</w:t>
      </w:r>
    </w:p>
    <w:p w14:paraId="48E11BCF" w14:textId="150F3131" w:rsidR="00424D2B" w:rsidRPr="009342B9" w:rsidRDefault="00A71351" w:rsidP="00A37751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/>
          <w:szCs w:val="20"/>
        </w:rPr>
      </w:pPr>
      <w:r w:rsidRPr="009342B9">
        <w:rPr>
          <w:rFonts w:cstheme="minorHAnsi"/>
          <w:b/>
          <w:szCs w:val="20"/>
        </w:rPr>
        <w:t>10</w:t>
      </w:r>
      <w:r w:rsidRPr="009342B9">
        <w:rPr>
          <w:rFonts w:cstheme="minorHAnsi"/>
          <w:b/>
          <w:szCs w:val="20"/>
          <w:vertAlign w:val="superscript"/>
        </w:rPr>
        <w:t>th</w:t>
      </w:r>
      <w:r w:rsidRPr="009342B9">
        <w:rPr>
          <w:rFonts w:cstheme="minorHAnsi"/>
          <w:b/>
          <w:szCs w:val="20"/>
        </w:rPr>
        <w:t xml:space="preserve"> October</w:t>
      </w:r>
    </w:p>
    <w:p w14:paraId="3B246191" w14:textId="41D9EA01" w:rsidR="00A71351" w:rsidRDefault="00656ADE" w:rsidP="00A37751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4</w:t>
      </w:r>
      <w:r w:rsidRPr="00656ADE">
        <w:rPr>
          <w:rFonts w:cstheme="minorHAnsi"/>
          <w:bCs/>
          <w:szCs w:val="20"/>
          <w:vertAlign w:val="superscript"/>
        </w:rPr>
        <w:t>th</w:t>
      </w:r>
      <w:r>
        <w:rPr>
          <w:rFonts w:cstheme="minorHAnsi"/>
          <w:bCs/>
          <w:szCs w:val="20"/>
        </w:rPr>
        <w:t xml:space="preserve"> December</w:t>
      </w:r>
    </w:p>
    <w:p w14:paraId="0141B49F" w14:textId="3545C2BD" w:rsidR="000546BE" w:rsidRPr="0016758A" w:rsidRDefault="00656ADE" w:rsidP="00685438">
      <w:pPr>
        <w:tabs>
          <w:tab w:val="left" w:pos="993"/>
          <w:tab w:val="left" w:pos="3261"/>
          <w:tab w:val="left" w:pos="3828"/>
          <w:tab w:val="left" w:pos="8690"/>
        </w:tabs>
        <w:spacing w:before="240" w:after="120" w:line="240" w:lineRule="auto"/>
        <w:ind w:right="261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Minutes written by Chris </w:t>
      </w:r>
      <w:proofErr w:type="spellStart"/>
      <w:r>
        <w:rPr>
          <w:rFonts w:cstheme="minorHAnsi"/>
          <w:bCs/>
          <w:szCs w:val="20"/>
        </w:rPr>
        <w:t>Vorrés</w:t>
      </w:r>
      <w:proofErr w:type="spellEnd"/>
      <w:r>
        <w:rPr>
          <w:rFonts w:cstheme="minorHAnsi"/>
          <w:bCs/>
          <w:szCs w:val="20"/>
        </w:rPr>
        <w:t xml:space="preserve">. 7 </w:t>
      </w:r>
      <w:r w:rsidR="009342B9">
        <w:rPr>
          <w:rFonts w:cstheme="minorHAnsi"/>
          <w:bCs/>
          <w:szCs w:val="20"/>
        </w:rPr>
        <w:t>August 2023</w:t>
      </w:r>
    </w:p>
    <w:sectPr w:rsidR="000546BE" w:rsidRPr="0016758A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9D6B1" w14:textId="77777777" w:rsidR="002B4E20" w:rsidRDefault="002B4E20" w:rsidP="007654CA">
      <w:pPr>
        <w:spacing w:after="0" w:line="240" w:lineRule="auto"/>
      </w:pPr>
      <w:r>
        <w:separator/>
      </w:r>
    </w:p>
  </w:endnote>
  <w:endnote w:type="continuationSeparator" w:id="0">
    <w:p w14:paraId="151B06FF" w14:textId="77777777" w:rsidR="002B4E20" w:rsidRDefault="002B4E20" w:rsidP="007654CA">
      <w:pPr>
        <w:spacing w:after="0" w:line="240" w:lineRule="auto"/>
      </w:pPr>
      <w:r>
        <w:continuationSeparator/>
      </w:r>
    </w:p>
  </w:endnote>
  <w:endnote w:type="continuationNotice" w:id="1">
    <w:p w14:paraId="0CEEAB52" w14:textId="77777777" w:rsidR="002B4E20" w:rsidRDefault="002B4E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NOT-Bold">
    <w:altName w:val="Calibri"/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63E59" w14:textId="46F530EC" w:rsidR="007654CA" w:rsidRDefault="009A6BC4">
    <w:pPr>
      <w:pStyle w:val="Footer"/>
    </w:pPr>
    <w:r>
      <w:t xml:space="preserve">WA Template </w:t>
    </w:r>
    <w:r w:rsidR="009375CD">
      <w:t>Minutes</w:t>
    </w:r>
    <w:r>
      <w:t xml:space="preserve"> </w:t>
    </w:r>
    <w:r w:rsidR="009A1C29">
      <w:fldChar w:fldCharType="begin"/>
    </w:r>
    <w:r w:rsidR="009A1C29">
      <w:instrText xml:space="preserve"> FILENAME \* MERGEFORMAT </w:instrText>
    </w:r>
    <w:r w:rsidR="009A1C29">
      <w:fldChar w:fldCharType="separate"/>
    </w:r>
    <w:r w:rsidR="00CD1950">
      <w:rPr>
        <w:noProof/>
      </w:rPr>
      <w:t xml:space="preserve">1. Feb_2023 Endurance Officials Committee Meeting Minutes. </w:t>
    </w:r>
    <w:r w:rsidR="009A1C29">
      <w:rPr>
        <w:noProof/>
      </w:rPr>
      <w:fldChar w:fldCharType="end"/>
    </w:r>
    <w:r w:rsidR="00F3751D">
      <w:tab/>
    </w:r>
    <w:r w:rsidR="007654CA">
      <w:ptab w:relativeTo="margin" w:alignment="center" w:leader="none"/>
    </w:r>
    <w:r w:rsidR="00F3751D">
      <w:t>Version 1</w:t>
    </w:r>
    <w:r w:rsidR="007654CA">
      <w:ptab w:relativeTo="margin" w:alignment="right" w:leader="none"/>
    </w:r>
    <w:r>
      <w:t>Jan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71939" w14:textId="77777777" w:rsidR="002B4E20" w:rsidRDefault="002B4E20" w:rsidP="007654CA">
      <w:pPr>
        <w:spacing w:after="0" w:line="240" w:lineRule="auto"/>
      </w:pPr>
      <w:r>
        <w:separator/>
      </w:r>
    </w:p>
  </w:footnote>
  <w:footnote w:type="continuationSeparator" w:id="0">
    <w:p w14:paraId="244E72CA" w14:textId="77777777" w:rsidR="002B4E20" w:rsidRDefault="002B4E20" w:rsidP="007654CA">
      <w:pPr>
        <w:spacing w:after="0" w:line="240" w:lineRule="auto"/>
      </w:pPr>
      <w:r>
        <w:continuationSeparator/>
      </w:r>
    </w:p>
  </w:footnote>
  <w:footnote w:type="continuationNotice" w:id="1">
    <w:p w14:paraId="589FB273" w14:textId="77777777" w:rsidR="002B4E20" w:rsidRDefault="002B4E2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388"/>
    <w:multiLevelType w:val="hybridMultilevel"/>
    <w:tmpl w:val="55562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B4989"/>
    <w:multiLevelType w:val="hybridMultilevel"/>
    <w:tmpl w:val="FFFFFFFF"/>
    <w:lvl w:ilvl="0" w:tplc="9B28E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168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D48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120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2FB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7E6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A80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5C5B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A069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E3789"/>
    <w:multiLevelType w:val="hybridMultilevel"/>
    <w:tmpl w:val="9514C8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E4A4F"/>
    <w:multiLevelType w:val="hybridMultilevel"/>
    <w:tmpl w:val="1C8213CA"/>
    <w:lvl w:ilvl="0" w:tplc="E2D48E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635AC"/>
    <w:multiLevelType w:val="hybridMultilevel"/>
    <w:tmpl w:val="749616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4B108B"/>
    <w:multiLevelType w:val="hybridMultilevel"/>
    <w:tmpl w:val="CBC286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3A141C"/>
    <w:multiLevelType w:val="hybridMultilevel"/>
    <w:tmpl w:val="5770EE98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D38BE"/>
    <w:multiLevelType w:val="hybridMultilevel"/>
    <w:tmpl w:val="8E1AFB96"/>
    <w:lvl w:ilvl="0" w:tplc="A8BE27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E47B0"/>
    <w:multiLevelType w:val="hybridMultilevel"/>
    <w:tmpl w:val="35BE0F5C"/>
    <w:lvl w:ilvl="0" w:tplc="B3AC56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43260"/>
    <w:multiLevelType w:val="hybridMultilevel"/>
    <w:tmpl w:val="4412BDC2"/>
    <w:lvl w:ilvl="0" w:tplc="E2D48E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03B05"/>
    <w:multiLevelType w:val="hybridMultilevel"/>
    <w:tmpl w:val="C8EA3240"/>
    <w:lvl w:ilvl="0" w:tplc="443E8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AE49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5E8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EE95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05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BCA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8EE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ABC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3C7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D0C1F"/>
    <w:multiLevelType w:val="hybridMultilevel"/>
    <w:tmpl w:val="7736F3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B31E19"/>
    <w:multiLevelType w:val="hybridMultilevel"/>
    <w:tmpl w:val="B2C2372C"/>
    <w:lvl w:ilvl="0" w:tplc="E2D48ED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846C44"/>
    <w:multiLevelType w:val="hybridMultilevel"/>
    <w:tmpl w:val="C66A689C"/>
    <w:lvl w:ilvl="0" w:tplc="ABEAC2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129A3"/>
    <w:multiLevelType w:val="hybridMultilevel"/>
    <w:tmpl w:val="2A10F6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0793459">
    <w:abstractNumId w:val="10"/>
  </w:num>
  <w:num w:numId="2" w16cid:durableId="1765833262">
    <w:abstractNumId w:val="13"/>
  </w:num>
  <w:num w:numId="3" w16cid:durableId="1560435310">
    <w:abstractNumId w:val="7"/>
  </w:num>
  <w:num w:numId="4" w16cid:durableId="1141460068">
    <w:abstractNumId w:val="9"/>
  </w:num>
  <w:num w:numId="5" w16cid:durableId="2102752396">
    <w:abstractNumId w:val="3"/>
  </w:num>
  <w:num w:numId="6" w16cid:durableId="1384989695">
    <w:abstractNumId w:val="12"/>
  </w:num>
  <w:num w:numId="7" w16cid:durableId="848909461">
    <w:abstractNumId w:val="2"/>
  </w:num>
  <w:num w:numId="8" w16cid:durableId="555437078">
    <w:abstractNumId w:val="14"/>
  </w:num>
  <w:num w:numId="9" w16cid:durableId="336464854">
    <w:abstractNumId w:val="4"/>
  </w:num>
  <w:num w:numId="10" w16cid:durableId="1530487601">
    <w:abstractNumId w:val="5"/>
  </w:num>
  <w:num w:numId="11" w16cid:durableId="56368861">
    <w:abstractNumId w:val="1"/>
  </w:num>
  <w:num w:numId="12" w16cid:durableId="2033912912">
    <w:abstractNumId w:val="0"/>
  </w:num>
  <w:num w:numId="13" w16cid:durableId="845822293">
    <w:abstractNumId w:val="8"/>
  </w:num>
  <w:num w:numId="14" w16cid:durableId="827130895">
    <w:abstractNumId w:val="11"/>
  </w:num>
  <w:num w:numId="15" w16cid:durableId="20657161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8A"/>
    <w:rsid w:val="00000839"/>
    <w:rsid w:val="00000ABA"/>
    <w:rsid w:val="0003697B"/>
    <w:rsid w:val="00037109"/>
    <w:rsid w:val="00043302"/>
    <w:rsid w:val="0004566B"/>
    <w:rsid w:val="0004695D"/>
    <w:rsid w:val="000546BE"/>
    <w:rsid w:val="00060B4E"/>
    <w:rsid w:val="0006175B"/>
    <w:rsid w:val="000A0FDA"/>
    <w:rsid w:val="000A353A"/>
    <w:rsid w:val="000C321C"/>
    <w:rsid w:val="000D6D2F"/>
    <w:rsid w:val="000F191B"/>
    <w:rsid w:val="000F408E"/>
    <w:rsid w:val="000F7A95"/>
    <w:rsid w:val="001057D6"/>
    <w:rsid w:val="00115445"/>
    <w:rsid w:val="00120A51"/>
    <w:rsid w:val="00121AC7"/>
    <w:rsid w:val="001356E7"/>
    <w:rsid w:val="00137996"/>
    <w:rsid w:val="00141D02"/>
    <w:rsid w:val="00146C23"/>
    <w:rsid w:val="00157B43"/>
    <w:rsid w:val="0016758A"/>
    <w:rsid w:val="00187D8B"/>
    <w:rsid w:val="00195CED"/>
    <w:rsid w:val="001B56BD"/>
    <w:rsid w:val="001B7D60"/>
    <w:rsid w:val="001D1710"/>
    <w:rsid w:val="001E0BD2"/>
    <w:rsid w:val="001E364C"/>
    <w:rsid w:val="001F373C"/>
    <w:rsid w:val="00210AFA"/>
    <w:rsid w:val="00211557"/>
    <w:rsid w:val="00211B1F"/>
    <w:rsid w:val="00212655"/>
    <w:rsid w:val="00245D16"/>
    <w:rsid w:val="00252AFC"/>
    <w:rsid w:val="00253F25"/>
    <w:rsid w:val="00276D54"/>
    <w:rsid w:val="00293F03"/>
    <w:rsid w:val="00294CD5"/>
    <w:rsid w:val="002958DD"/>
    <w:rsid w:val="00295F22"/>
    <w:rsid w:val="002B1422"/>
    <w:rsid w:val="002B285F"/>
    <w:rsid w:val="002B3536"/>
    <w:rsid w:val="002B4E20"/>
    <w:rsid w:val="002C094F"/>
    <w:rsid w:val="002C138F"/>
    <w:rsid w:val="002D2A1B"/>
    <w:rsid w:val="002D7D26"/>
    <w:rsid w:val="002F3FCF"/>
    <w:rsid w:val="0034331A"/>
    <w:rsid w:val="00363150"/>
    <w:rsid w:val="0038151C"/>
    <w:rsid w:val="003B1F76"/>
    <w:rsid w:val="003B2778"/>
    <w:rsid w:val="003B4FD5"/>
    <w:rsid w:val="003E585D"/>
    <w:rsid w:val="00416732"/>
    <w:rsid w:val="00424D2B"/>
    <w:rsid w:val="004418D4"/>
    <w:rsid w:val="00457DAA"/>
    <w:rsid w:val="0048455D"/>
    <w:rsid w:val="00490A2B"/>
    <w:rsid w:val="004911CB"/>
    <w:rsid w:val="004B3746"/>
    <w:rsid w:val="004B70E2"/>
    <w:rsid w:val="004C61AA"/>
    <w:rsid w:val="004E49B7"/>
    <w:rsid w:val="00512E52"/>
    <w:rsid w:val="005145A4"/>
    <w:rsid w:val="0052005F"/>
    <w:rsid w:val="0052588A"/>
    <w:rsid w:val="005474D7"/>
    <w:rsid w:val="005605E8"/>
    <w:rsid w:val="0056198C"/>
    <w:rsid w:val="0057792F"/>
    <w:rsid w:val="0058068A"/>
    <w:rsid w:val="00595B3F"/>
    <w:rsid w:val="005976D4"/>
    <w:rsid w:val="005A2CDA"/>
    <w:rsid w:val="005C14CB"/>
    <w:rsid w:val="005C7DC9"/>
    <w:rsid w:val="005D6C3D"/>
    <w:rsid w:val="00613AC3"/>
    <w:rsid w:val="00614D3E"/>
    <w:rsid w:val="0061778D"/>
    <w:rsid w:val="00620FAC"/>
    <w:rsid w:val="0063004D"/>
    <w:rsid w:val="00634BA9"/>
    <w:rsid w:val="0064345F"/>
    <w:rsid w:val="00653B6A"/>
    <w:rsid w:val="00654948"/>
    <w:rsid w:val="00655CCF"/>
    <w:rsid w:val="00656ADE"/>
    <w:rsid w:val="006608AB"/>
    <w:rsid w:val="00685438"/>
    <w:rsid w:val="00697EC9"/>
    <w:rsid w:val="006B5688"/>
    <w:rsid w:val="006C2C74"/>
    <w:rsid w:val="006C41D9"/>
    <w:rsid w:val="006E2E07"/>
    <w:rsid w:val="007163D6"/>
    <w:rsid w:val="00724389"/>
    <w:rsid w:val="00740A3E"/>
    <w:rsid w:val="00743719"/>
    <w:rsid w:val="00755C51"/>
    <w:rsid w:val="007654CA"/>
    <w:rsid w:val="00767FF2"/>
    <w:rsid w:val="007B06F1"/>
    <w:rsid w:val="007D36DA"/>
    <w:rsid w:val="007F143A"/>
    <w:rsid w:val="007F22B1"/>
    <w:rsid w:val="00802BBB"/>
    <w:rsid w:val="00832CB6"/>
    <w:rsid w:val="00833652"/>
    <w:rsid w:val="00855744"/>
    <w:rsid w:val="0086019B"/>
    <w:rsid w:val="0086156A"/>
    <w:rsid w:val="008710D9"/>
    <w:rsid w:val="00871468"/>
    <w:rsid w:val="00876D24"/>
    <w:rsid w:val="008837B1"/>
    <w:rsid w:val="00883862"/>
    <w:rsid w:val="008A3EAA"/>
    <w:rsid w:val="008A74A5"/>
    <w:rsid w:val="008A7F21"/>
    <w:rsid w:val="008C5972"/>
    <w:rsid w:val="008D24BE"/>
    <w:rsid w:val="008D47A4"/>
    <w:rsid w:val="008F0048"/>
    <w:rsid w:val="008F1361"/>
    <w:rsid w:val="008F400D"/>
    <w:rsid w:val="00900E5C"/>
    <w:rsid w:val="0091785D"/>
    <w:rsid w:val="009342B9"/>
    <w:rsid w:val="009375CD"/>
    <w:rsid w:val="009407AD"/>
    <w:rsid w:val="00963FA2"/>
    <w:rsid w:val="00992385"/>
    <w:rsid w:val="009A1C29"/>
    <w:rsid w:val="009A3DFF"/>
    <w:rsid w:val="009A6BC4"/>
    <w:rsid w:val="009B1DEE"/>
    <w:rsid w:val="009B22A6"/>
    <w:rsid w:val="009B3605"/>
    <w:rsid w:val="009D6E17"/>
    <w:rsid w:val="009F2B19"/>
    <w:rsid w:val="009F604A"/>
    <w:rsid w:val="00A102DD"/>
    <w:rsid w:val="00A1525C"/>
    <w:rsid w:val="00A32FB0"/>
    <w:rsid w:val="00A37751"/>
    <w:rsid w:val="00A50869"/>
    <w:rsid w:val="00A52777"/>
    <w:rsid w:val="00A56F09"/>
    <w:rsid w:val="00A601DE"/>
    <w:rsid w:val="00A71351"/>
    <w:rsid w:val="00A7735F"/>
    <w:rsid w:val="00A8130F"/>
    <w:rsid w:val="00A84C6D"/>
    <w:rsid w:val="00AA7AFD"/>
    <w:rsid w:val="00AB2191"/>
    <w:rsid w:val="00AF526B"/>
    <w:rsid w:val="00B03E8B"/>
    <w:rsid w:val="00B10D3D"/>
    <w:rsid w:val="00B33697"/>
    <w:rsid w:val="00B4000C"/>
    <w:rsid w:val="00B43A25"/>
    <w:rsid w:val="00B47D92"/>
    <w:rsid w:val="00B52DEA"/>
    <w:rsid w:val="00B70D75"/>
    <w:rsid w:val="00BA779D"/>
    <w:rsid w:val="00BB4396"/>
    <w:rsid w:val="00BC6B56"/>
    <w:rsid w:val="00C0699D"/>
    <w:rsid w:val="00C101D9"/>
    <w:rsid w:val="00C249D1"/>
    <w:rsid w:val="00C41E03"/>
    <w:rsid w:val="00C46107"/>
    <w:rsid w:val="00C47988"/>
    <w:rsid w:val="00C602DD"/>
    <w:rsid w:val="00C76946"/>
    <w:rsid w:val="00C86035"/>
    <w:rsid w:val="00C8704F"/>
    <w:rsid w:val="00CB0462"/>
    <w:rsid w:val="00CB0B39"/>
    <w:rsid w:val="00CB5096"/>
    <w:rsid w:val="00CD1950"/>
    <w:rsid w:val="00CE7B0C"/>
    <w:rsid w:val="00D104A2"/>
    <w:rsid w:val="00D311BC"/>
    <w:rsid w:val="00D4364C"/>
    <w:rsid w:val="00D4442F"/>
    <w:rsid w:val="00D5304D"/>
    <w:rsid w:val="00D55CFB"/>
    <w:rsid w:val="00D650F7"/>
    <w:rsid w:val="00D76F98"/>
    <w:rsid w:val="00D946C4"/>
    <w:rsid w:val="00DA6ABB"/>
    <w:rsid w:val="00DE0B0F"/>
    <w:rsid w:val="00DF07FF"/>
    <w:rsid w:val="00DF6075"/>
    <w:rsid w:val="00E14C99"/>
    <w:rsid w:val="00E220D5"/>
    <w:rsid w:val="00E23515"/>
    <w:rsid w:val="00E23CE2"/>
    <w:rsid w:val="00E36E11"/>
    <w:rsid w:val="00E43E9E"/>
    <w:rsid w:val="00E469E8"/>
    <w:rsid w:val="00E477EE"/>
    <w:rsid w:val="00E55EC9"/>
    <w:rsid w:val="00E6099B"/>
    <w:rsid w:val="00E648CC"/>
    <w:rsid w:val="00E76D72"/>
    <w:rsid w:val="00E85030"/>
    <w:rsid w:val="00E9300C"/>
    <w:rsid w:val="00EA2095"/>
    <w:rsid w:val="00ED7BC3"/>
    <w:rsid w:val="00EF562A"/>
    <w:rsid w:val="00F06B32"/>
    <w:rsid w:val="00F3751D"/>
    <w:rsid w:val="00F50348"/>
    <w:rsid w:val="00F6705C"/>
    <w:rsid w:val="00F72AB2"/>
    <w:rsid w:val="00F8476E"/>
    <w:rsid w:val="00FA278D"/>
    <w:rsid w:val="00FB06B0"/>
    <w:rsid w:val="00FB75C6"/>
    <w:rsid w:val="00FC4596"/>
    <w:rsid w:val="00FC7006"/>
    <w:rsid w:val="00FF0FC5"/>
    <w:rsid w:val="00FF7FD4"/>
    <w:rsid w:val="06E20C45"/>
    <w:rsid w:val="08EE1F0D"/>
    <w:rsid w:val="27D011BE"/>
    <w:rsid w:val="2BD49997"/>
    <w:rsid w:val="3611C82B"/>
    <w:rsid w:val="4586F176"/>
    <w:rsid w:val="493021DF"/>
    <w:rsid w:val="6A6EE2B0"/>
    <w:rsid w:val="6DA68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D7D0A"/>
  <w15:chartTrackingRefBased/>
  <w15:docId w15:val="{51803A39-304D-421E-8039-C9071633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0B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0B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8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5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4CA"/>
  </w:style>
  <w:style w:type="paragraph" w:styleId="Footer">
    <w:name w:val="footer"/>
    <w:basedOn w:val="Normal"/>
    <w:link w:val="FooterChar"/>
    <w:uiPriority w:val="99"/>
    <w:unhideWhenUsed/>
    <w:rsid w:val="00765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4CA"/>
  </w:style>
  <w:style w:type="paragraph" w:customStyle="1" w:styleId="Style1">
    <w:name w:val="Style1"/>
    <w:basedOn w:val="Heading1"/>
    <w:link w:val="Style1Char"/>
    <w:qFormat/>
    <w:rsid w:val="00DE0B0F"/>
    <w:rPr>
      <w:rFonts w:ascii="DINOT-Bold" w:hAnsi="DINOT-Bold"/>
      <w:b/>
      <w:bCs/>
      <w:color w:val="000000" w:themeColor="text1"/>
      <w:sz w:val="28"/>
      <w:szCs w:val="28"/>
    </w:rPr>
  </w:style>
  <w:style w:type="paragraph" w:customStyle="1" w:styleId="Style2">
    <w:name w:val="Style2"/>
    <w:basedOn w:val="Heading2"/>
    <w:link w:val="Style2Char"/>
    <w:qFormat/>
    <w:rsid w:val="00DE0B0F"/>
    <w:rPr>
      <w:rFonts w:ascii="DINOT-Bold" w:hAnsi="DINOT-Bold"/>
      <w:b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E0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tyle1Char">
    <w:name w:val="Style1 Char"/>
    <w:basedOn w:val="Heading1Char"/>
    <w:link w:val="Style1"/>
    <w:rsid w:val="00DE0B0F"/>
    <w:rPr>
      <w:rFonts w:ascii="DINOT-Bold" w:eastAsiaTheme="majorEastAsia" w:hAnsi="DINOT-Bold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0B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yle2Char">
    <w:name w:val="Style2 Char"/>
    <w:basedOn w:val="Heading2Char"/>
    <w:link w:val="Style2"/>
    <w:rsid w:val="00DE0B0F"/>
    <w:rPr>
      <w:rFonts w:ascii="DINOT-Bold" w:eastAsiaTheme="majorEastAsia" w:hAnsi="DINOT-Bold" w:cstheme="majorBidi"/>
      <w:bCs/>
      <w:color w:val="000000" w:themeColor="tex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55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B7D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0A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4E81AD1D207A48A410BA5D4BB03689" ma:contentTypeVersion="10" ma:contentTypeDescription="Create a new document." ma:contentTypeScope="" ma:versionID="efed96ff39c114a0865150c468e589a5">
  <xsd:schema xmlns:xsd="http://www.w3.org/2001/XMLSchema" xmlns:xs="http://www.w3.org/2001/XMLSchema" xmlns:p="http://schemas.microsoft.com/office/2006/metadata/properties" xmlns:ns2="17d69244-a586-4748-8e4f-588a58182c19" xmlns:ns3="1606e16a-794b-496f-8d8b-c872672c47aa" targetNamespace="http://schemas.microsoft.com/office/2006/metadata/properties" ma:root="true" ma:fieldsID="4beab39d21d2904082230a4a2a7fb605" ns2:_="" ns3:_="">
    <xsd:import namespace="17d69244-a586-4748-8e4f-588a58182c19"/>
    <xsd:import namespace="1606e16a-794b-496f-8d8b-c872672c47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69244-a586-4748-8e4f-588a58182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6e16a-794b-496f-8d8b-c872672c47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BA4D0A-86A1-48F5-9E11-4E343F32F6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D85E44-7631-40CB-A87A-A5DF505CD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69244-a586-4748-8e4f-588a58182c19"/>
    <ds:schemaRef ds:uri="1606e16a-794b-496f-8d8b-c872672c47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68220-2193-4A97-BADE-7DB615E1B0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Williams</dc:creator>
  <cp:keywords/>
  <dc:description/>
  <cp:lastModifiedBy>Christine Vorres</cp:lastModifiedBy>
  <cp:revision>49</cp:revision>
  <cp:lastPrinted>2023-02-06T19:37:00Z</cp:lastPrinted>
  <dcterms:created xsi:type="dcterms:W3CDTF">2023-08-07T19:04:00Z</dcterms:created>
  <dcterms:modified xsi:type="dcterms:W3CDTF">2023-08-07T19:37:00Z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0x010100ED4E81AD1D207A48A410BA5D4BB03689</vt:lpwstr>
  </property>
</Properties>
</file>